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4623" w14:textId="77777777" w:rsidR="0062337D" w:rsidRDefault="0062337D" w:rsidP="0062337D">
      <w:pPr>
        <w:ind w:left="5664" w:firstLine="708"/>
        <w:rPr>
          <w:b/>
        </w:rPr>
      </w:pPr>
      <w:r>
        <w:rPr>
          <w:noProof/>
        </w:rPr>
        <w:drawing>
          <wp:inline distT="0" distB="0" distL="0" distR="0" wp14:anchorId="78E4A4C9" wp14:editId="7692B7B7">
            <wp:extent cx="1562100" cy="1104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inline>
        </w:drawing>
      </w:r>
    </w:p>
    <w:p w14:paraId="05FE6F8E" w14:textId="77777777" w:rsidR="0062337D" w:rsidRDefault="0062337D">
      <w:pPr>
        <w:rPr>
          <w:b/>
        </w:rPr>
      </w:pPr>
    </w:p>
    <w:p w14:paraId="0D0A4EF7" w14:textId="77777777" w:rsidR="0062337D" w:rsidRDefault="0062337D">
      <w:pPr>
        <w:rPr>
          <w:b/>
        </w:rPr>
      </w:pPr>
    </w:p>
    <w:p w14:paraId="5F840BEE" w14:textId="77777777" w:rsidR="009A3D08" w:rsidRPr="00F467EA" w:rsidRDefault="00F467EA">
      <w:pPr>
        <w:rPr>
          <w:b/>
        </w:rPr>
      </w:pPr>
      <w:r w:rsidRPr="00F467EA">
        <w:rPr>
          <w:b/>
        </w:rPr>
        <w:t>Förderverein der Gedenkstätte Bonn</w:t>
      </w:r>
    </w:p>
    <w:p w14:paraId="67CA9E1F" w14:textId="77777777" w:rsidR="00F467EA" w:rsidRPr="00F467EA" w:rsidRDefault="00F467EA">
      <w:pPr>
        <w:rPr>
          <w:b/>
        </w:rPr>
      </w:pPr>
      <w:r w:rsidRPr="00F467EA">
        <w:rPr>
          <w:b/>
        </w:rPr>
        <w:t>Protokoll der Mitgliederversammlung per Videokonferenz 27.5.2021</w:t>
      </w:r>
    </w:p>
    <w:p w14:paraId="63210458" w14:textId="77777777" w:rsidR="00F467EA" w:rsidRPr="00F467EA" w:rsidRDefault="00F467EA">
      <w:pPr>
        <w:rPr>
          <w:b/>
        </w:rPr>
      </w:pPr>
    </w:p>
    <w:p w14:paraId="04B09231" w14:textId="77777777" w:rsidR="00F467EA" w:rsidRDefault="00F467EA"/>
    <w:p w14:paraId="04E51CB3" w14:textId="77777777" w:rsidR="00F467EA" w:rsidRDefault="00F467EA">
      <w:r>
        <w:t>35 Teilnehmerinnen und Teilnehmer laut Liste</w:t>
      </w:r>
    </w:p>
    <w:p w14:paraId="648AA9A9" w14:textId="77777777" w:rsidR="00F467EA" w:rsidRDefault="00F467EA">
      <w:r>
        <w:t>Beginn 18.10 Uhr, Ende 19.40 Uhr</w:t>
      </w:r>
    </w:p>
    <w:p w14:paraId="369B9FCC" w14:textId="77777777" w:rsidR="00C35D2F" w:rsidRDefault="00C35D2F"/>
    <w:p w14:paraId="0B4E2210" w14:textId="77777777" w:rsidR="00F467EA" w:rsidRDefault="00F467EA"/>
    <w:p w14:paraId="4F7D8831" w14:textId="77777777" w:rsidR="00F467EA" w:rsidRPr="00C35D2F" w:rsidRDefault="00F467EA">
      <w:pPr>
        <w:rPr>
          <w:b/>
        </w:rPr>
      </w:pPr>
      <w:r w:rsidRPr="00C35D2F">
        <w:rPr>
          <w:b/>
        </w:rPr>
        <w:t>TOP 1</w:t>
      </w:r>
    </w:p>
    <w:p w14:paraId="1DDEAB7A" w14:textId="77777777" w:rsidR="00F467EA" w:rsidRPr="00C35D2F" w:rsidRDefault="00F467EA">
      <w:pPr>
        <w:rPr>
          <w:b/>
        </w:rPr>
      </w:pPr>
      <w:r w:rsidRPr="00C35D2F">
        <w:rPr>
          <w:b/>
        </w:rPr>
        <w:t>Begrüßung und Feststellung der Tagesordnung</w:t>
      </w:r>
    </w:p>
    <w:p w14:paraId="02651B79" w14:textId="77777777" w:rsidR="00F467EA" w:rsidRDefault="00F467EA"/>
    <w:p w14:paraId="7BDBB49D" w14:textId="59D5FF94" w:rsidR="00F467EA" w:rsidRDefault="00F467EA">
      <w:r>
        <w:t xml:space="preserve">Wegen technischer Probleme </w:t>
      </w:r>
      <w:r w:rsidR="007D232A">
        <w:t xml:space="preserve">mit dem ursprünglich vorgesehenen Abstimmungstool </w:t>
      </w:r>
      <w:r>
        <w:t xml:space="preserve">einiger Teilnehmer schlägt Vorsitzende Hillebrand die Abstimmungen per digitalem Handzeichen vor. </w:t>
      </w:r>
    </w:p>
    <w:p w14:paraId="36ACEC11" w14:textId="77777777" w:rsidR="00F467EA" w:rsidRDefault="00F467EA"/>
    <w:p w14:paraId="22E90A7D" w14:textId="77777777" w:rsidR="00C35D2F" w:rsidRDefault="00C35D2F">
      <w:r>
        <w:t>Abstimmung: einstimmig zugestimmt</w:t>
      </w:r>
      <w:r w:rsidR="00F467EA">
        <w:t>.</w:t>
      </w:r>
      <w:r w:rsidR="00F467EA" w:rsidRPr="00F467EA">
        <w:t xml:space="preserve"> </w:t>
      </w:r>
    </w:p>
    <w:p w14:paraId="61442DBB" w14:textId="77777777" w:rsidR="00F467EA" w:rsidRDefault="00F467EA">
      <w:r>
        <w:t>Die Tagesordnung wird einstimmig angenommen.</w:t>
      </w:r>
    </w:p>
    <w:p w14:paraId="0F9B5459" w14:textId="77777777" w:rsidR="00F467EA" w:rsidRDefault="00F467EA"/>
    <w:p w14:paraId="54FFA602" w14:textId="77777777" w:rsidR="00C35D2F" w:rsidRDefault="00C35D2F"/>
    <w:p w14:paraId="6E908619" w14:textId="77777777" w:rsidR="00F467EA" w:rsidRPr="00C35D2F" w:rsidRDefault="00A77A99">
      <w:pPr>
        <w:rPr>
          <w:b/>
        </w:rPr>
      </w:pPr>
      <w:r w:rsidRPr="00C35D2F">
        <w:rPr>
          <w:b/>
        </w:rPr>
        <w:t>TOP 2</w:t>
      </w:r>
    </w:p>
    <w:p w14:paraId="39755216" w14:textId="77777777" w:rsidR="00A77A99" w:rsidRPr="00C35D2F" w:rsidRDefault="00A77A99">
      <w:pPr>
        <w:rPr>
          <w:b/>
        </w:rPr>
      </w:pPr>
      <w:r w:rsidRPr="00C35D2F">
        <w:rPr>
          <w:b/>
        </w:rPr>
        <w:t>Annahme des Protokolls der MV 2020</w:t>
      </w:r>
    </w:p>
    <w:p w14:paraId="64DAEA22" w14:textId="77777777" w:rsidR="00A77A99" w:rsidRDefault="00A77A99"/>
    <w:p w14:paraId="3D5519E1" w14:textId="76081F84" w:rsidR="00A77A99" w:rsidRDefault="007D232A">
      <w:r>
        <w:t xml:space="preserve">Dem Protokoll der letzten MV wurde die dort verabschiedete Satzung als Anlage beigefügt. Mitglieder der aktuellen MV wünschen sich den Diskussionsverlauf der letzten MV bezgl. der neuen Satzung zur Kenntnis. </w:t>
      </w:r>
      <w:r w:rsidR="00A77A99">
        <w:t xml:space="preserve">Protokollant </w:t>
      </w:r>
      <w:r w:rsidR="009A0C8C">
        <w:t xml:space="preserve">Herr </w:t>
      </w:r>
      <w:r w:rsidR="00A77A99">
        <w:t xml:space="preserve">Sonnet weist darauf hin, dass die Ergebnisse </w:t>
      </w:r>
      <w:r w:rsidR="009A0C8C">
        <w:t xml:space="preserve">mit Abstimmungen </w:t>
      </w:r>
      <w:r w:rsidR="00A77A99">
        <w:t xml:space="preserve">aufgeführt seien, es aber kein Wortprotokoll gebe. </w:t>
      </w:r>
      <w:r>
        <w:t>Er bietet an, eine Verlaufsversion der Datei im Nachgang der Sitzung zur Verfügung zu stellen.</w:t>
      </w:r>
    </w:p>
    <w:p w14:paraId="04CEAC6D" w14:textId="77777777" w:rsidR="00A77A99" w:rsidRDefault="00A77A99"/>
    <w:p w14:paraId="07B9835B" w14:textId="77777777" w:rsidR="00A77A99" w:rsidRDefault="00A77A99">
      <w:r>
        <w:t>Abstimmung: einstimmig</w:t>
      </w:r>
      <w:r w:rsidR="00FB419E">
        <w:t xml:space="preserve"> zugestimmt</w:t>
      </w:r>
      <w:r>
        <w:t>, 1 Enthaltung</w:t>
      </w:r>
    </w:p>
    <w:p w14:paraId="72F0DE8C" w14:textId="77777777" w:rsidR="00A77A99" w:rsidRDefault="00A77A99"/>
    <w:p w14:paraId="1D968C4F" w14:textId="77777777" w:rsidR="00C35D2F" w:rsidRDefault="00C35D2F"/>
    <w:p w14:paraId="33917875" w14:textId="77777777" w:rsidR="00A77A99" w:rsidRPr="00C35D2F" w:rsidRDefault="00A77A99">
      <w:pPr>
        <w:rPr>
          <w:b/>
        </w:rPr>
      </w:pPr>
      <w:r w:rsidRPr="00C35D2F">
        <w:rPr>
          <w:b/>
        </w:rPr>
        <w:t>TOP 3</w:t>
      </w:r>
    </w:p>
    <w:p w14:paraId="6EC6FE76" w14:textId="77777777" w:rsidR="00A77A99" w:rsidRPr="00C35D2F" w:rsidRDefault="00A77A99">
      <w:pPr>
        <w:rPr>
          <w:b/>
        </w:rPr>
      </w:pPr>
      <w:r w:rsidRPr="00C35D2F">
        <w:rPr>
          <w:b/>
        </w:rPr>
        <w:t>Bericht der Vorsitzenden</w:t>
      </w:r>
    </w:p>
    <w:p w14:paraId="631CEC87" w14:textId="77777777" w:rsidR="00A77A99" w:rsidRDefault="00A77A99"/>
    <w:p w14:paraId="11F6F054" w14:textId="287E5E6E" w:rsidR="007D232A" w:rsidRDefault="009A0C8C">
      <w:r>
        <w:t xml:space="preserve">Frau Hillebrand erklärt, dass es seit der letzten MV am 8.10.20 wegen Corona nicht viele Aktivitäten des Vorstands gegeben habe. Er sei bis zur jetzigen MV </w:t>
      </w:r>
      <w:r w:rsidR="007D232A">
        <w:t>ein „</w:t>
      </w:r>
      <w:r>
        <w:t>Vorstand auf Abruf</w:t>
      </w:r>
      <w:r w:rsidR="007D232A">
        <w:t>“</w:t>
      </w:r>
      <w:r>
        <w:t xml:space="preserve"> gewesen. Die neue Satzung </w:t>
      </w:r>
      <w:r w:rsidR="00747038">
        <w:t xml:space="preserve">des Fördervereins </w:t>
      </w:r>
      <w:r>
        <w:t xml:space="preserve">sei </w:t>
      </w:r>
      <w:r w:rsidR="00747038">
        <w:t>nach Hinweisen</w:t>
      </w:r>
      <w:r>
        <w:t xml:space="preserve"> des Finanzamts </w:t>
      </w:r>
      <w:r w:rsidR="007D232A">
        <w:t xml:space="preserve">minimal </w:t>
      </w:r>
      <w:r>
        <w:t xml:space="preserve">angepasst </w:t>
      </w:r>
      <w:r w:rsidR="007D232A">
        <w:t xml:space="preserve">und erneut beim Amtsgericht eingereicht </w:t>
      </w:r>
      <w:r>
        <w:t>worden.</w:t>
      </w:r>
    </w:p>
    <w:p w14:paraId="30DD1955" w14:textId="77777777" w:rsidR="007D232A" w:rsidRDefault="007D232A"/>
    <w:p w14:paraId="67AAD407" w14:textId="7EA272EC" w:rsidR="00A77A99" w:rsidRDefault="009A0C8C">
      <w:r>
        <w:t xml:space="preserve">Die Gedenkstätte mitsamt Geschäftsstelle sei </w:t>
      </w:r>
      <w:r w:rsidR="00747038">
        <w:t xml:space="preserve">pünktlich und ordentlich </w:t>
      </w:r>
      <w:r>
        <w:t>in städtische Trägerschaft übergeben worden</w:t>
      </w:r>
      <w:r w:rsidR="002B3F60">
        <w:t xml:space="preserve">. </w:t>
      </w:r>
      <w:r w:rsidR="00E16350">
        <w:t xml:space="preserve">Dazu seien viele Daten und Material übertragen </w:t>
      </w:r>
      <w:r w:rsidR="00E16350">
        <w:lastRenderedPageBreak/>
        <w:t>worden, was</w:t>
      </w:r>
      <w:r w:rsidR="002B3F60">
        <w:t xml:space="preserve"> aufwändig gewesen</w:t>
      </w:r>
      <w:r w:rsidR="00E16350">
        <w:t xml:space="preserve"> sei</w:t>
      </w:r>
      <w:r w:rsidR="002B3F60">
        <w:t xml:space="preserve">. Frau Hillebrand übergab das Wort an Frau </w:t>
      </w:r>
      <w:proofErr w:type="spellStart"/>
      <w:r w:rsidR="002B3F60">
        <w:t>Mehmel</w:t>
      </w:r>
      <w:proofErr w:type="spellEnd"/>
      <w:r w:rsidR="002B3F60">
        <w:t xml:space="preserve"> </w:t>
      </w:r>
      <w:r w:rsidR="007D232A">
        <w:t>(</w:t>
      </w:r>
      <w:r w:rsidR="002B3F60">
        <w:t xml:space="preserve">ehemalige Geschäftsführerin des Vereins </w:t>
      </w:r>
      <w:r w:rsidR="00747038">
        <w:t xml:space="preserve">von </w:t>
      </w:r>
      <w:r w:rsidR="00E16350">
        <w:t xml:space="preserve">2000 </w:t>
      </w:r>
      <w:r w:rsidR="002B3F60">
        <w:t xml:space="preserve">bis Ende 2020, </w:t>
      </w:r>
      <w:r w:rsidR="00E16350">
        <w:t>Vereinsm</w:t>
      </w:r>
      <w:r w:rsidR="002B3F60">
        <w:t xml:space="preserve">itglied </w:t>
      </w:r>
      <w:r w:rsidR="00E16350">
        <w:t>seit 1998</w:t>
      </w:r>
      <w:r w:rsidR="007D232A">
        <w:t xml:space="preserve">, </w:t>
      </w:r>
      <w:r w:rsidR="002B3F60">
        <w:t xml:space="preserve">Leiterin der </w:t>
      </w:r>
      <w:r w:rsidR="00E16350">
        <w:t xml:space="preserve">städtischen </w:t>
      </w:r>
      <w:r w:rsidR="002B3F60">
        <w:t>Gedenkstätte</w:t>
      </w:r>
      <w:r w:rsidR="00E16350">
        <w:t xml:space="preserve"> seit 1.1.21</w:t>
      </w:r>
      <w:r w:rsidR="007D232A">
        <w:t>)</w:t>
      </w:r>
      <w:r w:rsidR="002B3F60">
        <w:t>.</w:t>
      </w:r>
    </w:p>
    <w:p w14:paraId="1F94FA58" w14:textId="77777777" w:rsidR="002B3F60" w:rsidRDefault="002B3F60"/>
    <w:p w14:paraId="3154C7BA" w14:textId="33422DEB" w:rsidR="002B3F60" w:rsidRDefault="002B3F60">
      <w:r>
        <w:t xml:space="preserve">Frau </w:t>
      </w:r>
      <w:proofErr w:type="spellStart"/>
      <w:r>
        <w:t>Mehmel</w:t>
      </w:r>
      <w:proofErr w:type="spellEnd"/>
      <w:r>
        <w:t xml:space="preserve"> erklärte, dass die Pandemie die Arbeit der Gedenkstätte beeinflusst habe. Sie berichtete über die dadurch verkleinerten</w:t>
      </w:r>
      <w:r w:rsidR="007D232A">
        <w:t xml:space="preserve"> bzw. ins digitale verlegten</w:t>
      </w:r>
      <w:r>
        <w:t xml:space="preserve"> Gedenkveranstaltungen am 10. November, 27. Januar und 10. Mai jeweils mit OB Dörner, über das Projekt zu Maly </w:t>
      </w:r>
      <w:proofErr w:type="spellStart"/>
      <w:r>
        <w:t>Trostenez</w:t>
      </w:r>
      <w:proofErr w:type="spellEnd"/>
      <w:r>
        <w:t xml:space="preserve"> mit Jugendlichen aus Deutschland, Österreich und Belarus</w:t>
      </w:r>
      <w:r w:rsidR="00AB6E76">
        <w:t xml:space="preserve"> sowie über das Projekt Stolpersteine (23 in 2021, voraussichtlich 27 in 2022)</w:t>
      </w:r>
      <w:r>
        <w:t xml:space="preserve">. </w:t>
      </w:r>
    </w:p>
    <w:p w14:paraId="1C7F0888" w14:textId="77777777" w:rsidR="00AB6E76" w:rsidRDefault="00AB6E76"/>
    <w:p w14:paraId="50771AB4" w14:textId="4E1F27E0" w:rsidR="00C35D2F" w:rsidRDefault="00AB6E76">
      <w:r>
        <w:t xml:space="preserve">Frau </w:t>
      </w:r>
      <w:proofErr w:type="spellStart"/>
      <w:r>
        <w:t>Mehmel</w:t>
      </w:r>
      <w:proofErr w:type="spellEnd"/>
      <w:r>
        <w:t xml:space="preserve"> berichtete über die Bildungsformate online in Corona-Zeiten, insbesondere zum Thema </w:t>
      </w:r>
      <w:r w:rsidR="00830D33">
        <w:t xml:space="preserve">Antisemitismus, über die Teilnahme </w:t>
      </w:r>
      <w:r w:rsidR="007D232A">
        <w:t>am Lesefest</w:t>
      </w:r>
      <w:r w:rsidR="00830D33">
        <w:t xml:space="preserve"> Käpt’n Book, über die Fortführung der Workshops für die Polizei, über Lesungen und Vorträge. </w:t>
      </w:r>
    </w:p>
    <w:p w14:paraId="0448484E" w14:textId="77777777" w:rsidR="00AB6E76" w:rsidRDefault="00E16350">
      <w:r>
        <w:t xml:space="preserve">Die Gedenkstätte habe zwei neue hauptamtliche Mitarbeiter, einen für den Bildungsbereich, einen für Medien und Information. Mit der Synagogengemeinde Bonn bestehe weiterhin enge Kooperation. Die Dauerausstellung werde am 1.6.21 wieder geöffnet. </w:t>
      </w:r>
    </w:p>
    <w:p w14:paraId="640A94CD" w14:textId="77777777" w:rsidR="00E16350" w:rsidRDefault="00E16350"/>
    <w:p w14:paraId="04FB6CB8" w14:textId="77777777" w:rsidR="00C35D2F" w:rsidRDefault="00C35D2F"/>
    <w:p w14:paraId="3C868611" w14:textId="77777777" w:rsidR="00E16350" w:rsidRPr="00C35D2F" w:rsidRDefault="00E16350">
      <w:pPr>
        <w:rPr>
          <w:b/>
        </w:rPr>
      </w:pPr>
      <w:r w:rsidRPr="00C35D2F">
        <w:rPr>
          <w:b/>
        </w:rPr>
        <w:t>TOP 4</w:t>
      </w:r>
    </w:p>
    <w:p w14:paraId="0FD20EFF" w14:textId="77777777" w:rsidR="00E16350" w:rsidRPr="00C35D2F" w:rsidRDefault="00E16350">
      <w:pPr>
        <w:rPr>
          <w:b/>
        </w:rPr>
      </w:pPr>
      <w:r w:rsidRPr="00C35D2F">
        <w:rPr>
          <w:b/>
        </w:rPr>
        <w:t>Bericht des Schatzmeisters</w:t>
      </w:r>
    </w:p>
    <w:p w14:paraId="089617CB" w14:textId="77777777" w:rsidR="00E16350" w:rsidRDefault="00E16350"/>
    <w:p w14:paraId="719E353C" w14:textId="77777777" w:rsidR="007D232A" w:rsidRDefault="00E16350">
      <w:r>
        <w:t>Herr Becker berichtete für das Geschäftsjahr 2020 über Einnahmen von 423.851 Euro, vor allem Landesmittel für Projekte in Höhe von 178.100 Euro, Ausgaben von 419.646 Euro</w:t>
      </w:r>
      <w:r w:rsidR="004E1356">
        <w:t xml:space="preserve">, davon allein Miete an die Stadt </w:t>
      </w:r>
      <w:r w:rsidR="007D232A">
        <w:t xml:space="preserve">in Höhe </w:t>
      </w:r>
      <w:r w:rsidR="004E1356">
        <w:t>von 55.600 Euro.</w:t>
      </w:r>
    </w:p>
    <w:p w14:paraId="4078F2F4" w14:textId="77777777" w:rsidR="007D232A" w:rsidRDefault="007D232A"/>
    <w:p w14:paraId="011B8158" w14:textId="5D6D2D8A" w:rsidR="00E16350" w:rsidRDefault="004E1356">
      <w:r>
        <w:t>Es habe einen Überschuss von 4.200 Euro zum Jahresende gegeben</w:t>
      </w:r>
      <w:r w:rsidR="00747038">
        <w:t>, aber einige Rechnungen stünd</w:t>
      </w:r>
      <w:r>
        <w:t>en noch aus. Für den Förderverein könne mit Einnahmen von 10.000 Euro durch Beiträge in 2021 gerechnet werden.</w:t>
      </w:r>
    </w:p>
    <w:p w14:paraId="173DC219" w14:textId="77777777" w:rsidR="004E1356" w:rsidRDefault="004E1356"/>
    <w:p w14:paraId="374BE43E" w14:textId="77777777" w:rsidR="00C35D2F" w:rsidRDefault="00C35D2F"/>
    <w:p w14:paraId="757FF57A" w14:textId="77777777" w:rsidR="004E1356" w:rsidRPr="00C35D2F" w:rsidRDefault="004E1356">
      <w:pPr>
        <w:rPr>
          <w:b/>
        </w:rPr>
      </w:pPr>
      <w:r w:rsidRPr="00C35D2F">
        <w:rPr>
          <w:b/>
        </w:rPr>
        <w:t>TOP 5</w:t>
      </w:r>
    </w:p>
    <w:p w14:paraId="48F92E79" w14:textId="77777777" w:rsidR="004E1356" w:rsidRPr="00C35D2F" w:rsidRDefault="004E1356">
      <w:pPr>
        <w:rPr>
          <w:b/>
        </w:rPr>
      </w:pPr>
      <w:r w:rsidRPr="00C35D2F">
        <w:rPr>
          <w:b/>
        </w:rPr>
        <w:t>Bericht der Kassenprüfer</w:t>
      </w:r>
    </w:p>
    <w:p w14:paraId="1A78BA31" w14:textId="77777777" w:rsidR="004E1356" w:rsidRDefault="004E1356"/>
    <w:p w14:paraId="248BA24C" w14:textId="76349C81" w:rsidR="004E1356" w:rsidRDefault="004E1356">
      <w:r>
        <w:t xml:space="preserve">Frau </w:t>
      </w:r>
      <w:proofErr w:type="spellStart"/>
      <w:r>
        <w:t>Mättig</w:t>
      </w:r>
      <w:proofErr w:type="spellEnd"/>
      <w:r>
        <w:t xml:space="preserve"> berichtet </w:t>
      </w:r>
      <w:r w:rsidR="007D232A">
        <w:t>von der</w:t>
      </w:r>
      <w:r>
        <w:t xml:space="preserve"> Kassenprüfung</w:t>
      </w:r>
      <w:r w:rsidR="007D232A">
        <w:t xml:space="preserve">. </w:t>
      </w:r>
      <w:r>
        <w:t>Einnahmen und Ausgaben</w:t>
      </w:r>
      <w:r w:rsidR="007D232A">
        <w:t xml:space="preserve"> wurden stichprobenartig überprüft</w:t>
      </w:r>
      <w:r>
        <w:t>. Kassenführung und Buchhaltung seien klar und korrekt. Die Kassenprüfer schlugen die Entlastung des Vorstands vor.</w:t>
      </w:r>
    </w:p>
    <w:p w14:paraId="1BDE15CD" w14:textId="77777777" w:rsidR="004E1356" w:rsidRDefault="004E1356"/>
    <w:p w14:paraId="31F72B4C" w14:textId="77777777" w:rsidR="00C35D2F" w:rsidRDefault="00C35D2F"/>
    <w:p w14:paraId="7244C392" w14:textId="77777777" w:rsidR="004E1356" w:rsidRPr="00C35D2F" w:rsidRDefault="008C6095">
      <w:pPr>
        <w:rPr>
          <w:b/>
        </w:rPr>
      </w:pPr>
      <w:r w:rsidRPr="00C35D2F">
        <w:rPr>
          <w:b/>
        </w:rPr>
        <w:t>TOP 6</w:t>
      </w:r>
    </w:p>
    <w:p w14:paraId="530FA462" w14:textId="77777777" w:rsidR="008C6095" w:rsidRPr="00C35D2F" w:rsidRDefault="008C6095">
      <w:pPr>
        <w:rPr>
          <w:b/>
        </w:rPr>
      </w:pPr>
      <w:r w:rsidRPr="00C35D2F">
        <w:rPr>
          <w:b/>
        </w:rPr>
        <w:t>Aussprache über die Berichte</w:t>
      </w:r>
    </w:p>
    <w:p w14:paraId="1A22369E" w14:textId="77777777" w:rsidR="008C6095" w:rsidRDefault="008C6095"/>
    <w:p w14:paraId="2D961E45" w14:textId="37DDAAF6" w:rsidR="008C6095" w:rsidRDefault="008C6095" w:rsidP="008C6095">
      <w:pPr>
        <w:tabs>
          <w:tab w:val="left" w:pos="7907"/>
        </w:tabs>
      </w:pPr>
      <w:r>
        <w:t xml:space="preserve">Die Frage nach der Gültigkeit der neuen Satzung wurde damit beantwortet, dass sie zur </w:t>
      </w:r>
      <w:r w:rsidR="007D232A">
        <w:t>abschließenden Prüfung beim Amtsgericht vorgelegt wurde.</w:t>
      </w:r>
      <w:r>
        <w:t xml:space="preserve"> </w:t>
      </w:r>
    </w:p>
    <w:p w14:paraId="731412DB" w14:textId="77777777" w:rsidR="008C6095" w:rsidRDefault="008C6095" w:rsidP="008C6095">
      <w:pPr>
        <w:tabs>
          <w:tab w:val="left" w:pos="7907"/>
        </w:tabs>
      </w:pPr>
    </w:p>
    <w:p w14:paraId="64245AEF" w14:textId="5C6416FB" w:rsidR="008C6095" w:rsidRDefault="008C6095" w:rsidP="008C6095">
      <w:pPr>
        <w:tabs>
          <w:tab w:val="left" w:pos="7907"/>
        </w:tabs>
      </w:pPr>
      <w:r>
        <w:t xml:space="preserve">Die Frage nach dem zukünftigen Standort der Gedenkstätte wurde damit beantwortet, dass es eine für Gedenkstätte und Förderverein positive Vorlage für den Kulturausschuss am 8.6.21 gebe. Die Verwaltung verfolge das Vorhaben weiter und schlage vor, in 2021 Mittel für die weitere Planung in Höhe von 200.000 Euro </w:t>
      </w:r>
      <w:r>
        <w:lastRenderedPageBreak/>
        <w:t xml:space="preserve">bereitzustellen. Frau Hillebrand erklärte, dass der Förderverein das </w:t>
      </w:r>
      <w:r w:rsidR="007D232A">
        <w:t xml:space="preserve">im Sinne der Gedenkstätte </w:t>
      </w:r>
      <w:r>
        <w:t>beobachten und unterstützen werde.</w:t>
      </w:r>
    </w:p>
    <w:p w14:paraId="61C17AEF" w14:textId="77777777" w:rsidR="008C6095" w:rsidRDefault="008C6095" w:rsidP="008C6095">
      <w:pPr>
        <w:tabs>
          <w:tab w:val="left" w:pos="7907"/>
        </w:tabs>
      </w:pPr>
    </w:p>
    <w:p w14:paraId="5696032E" w14:textId="77777777" w:rsidR="008C6095" w:rsidRDefault="008C6095" w:rsidP="008C6095">
      <w:pPr>
        <w:tabs>
          <w:tab w:val="left" w:pos="7907"/>
        </w:tabs>
      </w:pPr>
      <w:r>
        <w:t>Die Frage nach dem Standort im ehemaligen Karstadt stelle sich für die Gedenkstätte nicht, weil es kein historischer Ort sei.</w:t>
      </w:r>
    </w:p>
    <w:p w14:paraId="5404EC2D" w14:textId="77777777" w:rsidR="00FB419E" w:rsidRDefault="00FB419E" w:rsidP="008C6095">
      <w:pPr>
        <w:tabs>
          <w:tab w:val="left" w:pos="7907"/>
        </w:tabs>
      </w:pPr>
    </w:p>
    <w:p w14:paraId="5BE56CD6" w14:textId="77777777" w:rsidR="00C35D2F" w:rsidRDefault="00C35D2F" w:rsidP="008C6095">
      <w:pPr>
        <w:tabs>
          <w:tab w:val="left" w:pos="7907"/>
        </w:tabs>
      </w:pPr>
    </w:p>
    <w:p w14:paraId="0B8D3C91" w14:textId="77777777" w:rsidR="00FB419E" w:rsidRPr="00C35D2F" w:rsidRDefault="00FB419E" w:rsidP="008C6095">
      <w:pPr>
        <w:tabs>
          <w:tab w:val="left" w:pos="7907"/>
        </w:tabs>
        <w:rPr>
          <w:b/>
        </w:rPr>
      </w:pPr>
      <w:r w:rsidRPr="00C35D2F">
        <w:rPr>
          <w:b/>
        </w:rPr>
        <w:t>TOP 7</w:t>
      </w:r>
    </w:p>
    <w:p w14:paraId="44592C97" w14:textId="77777777" w:rsidR="00FB419E" w:rsidRPr="00C35D2F" w:rsidRDefault="00FB419E" w:rsidP="008C6095">
      <w:pPr>
        <w:tabs>
          <w:tab w:val="left" w:pos="7907"/>
        </w:tabs>
        <w:rPr>
          <w:b/>
        </w:rPr>
      </w:pPr>
      <w:r w:rsidRPr="00C35D2F">
        <w:rPr>
          <w:b/>
        </w:rPr>
        <w:t>Entlastung des Vorstands</w:t>
      </w:r>
    </w:p>
    <w:p w14:paraId="2C107340" w14:textId="77777777" w:rsidR="00FB419E" w:rsidRDefault="00FB419E" w:rsidP="008C6095">
      <w:pPr>
        <w:tabs>
          <w:tab w:val="left" w:pos="7907"/>
        </w:tabs>
      </w:pPr>
    </w:p>
    <w:p w14:paraId="0E22224A" w14:textId="77777777" w:rsidR="00FB419E" w:rsidRDefault="00FB419E" w:rsidP="008C6095">
      <w:pPr>
        <w:tabs>
          <w:tab w:val="left" w:pos="7907"/>
        </w:tabs>
      </w:pPr>
      <w:r>
        <w:t xml:space="preserve">Frau </w:t>
      </w:r>
      <w:proofErr w:type="spellStart"/>
      <w:r>
        <w:t>Coché</w:t>
      </w:r>
      <w:proofErr w:type="spellEnd"/>
      <w:r>
        <w:t xml:space="preserve"> beantragt die Entlastung des Vorstands. </w:t>
      </w:r>
    </w:p>
    <w:p w14:paraId="4E8A21A9" w14:textId="77777777" w:rsidR="00FB419E" w:rsidRDefault="00FB419E" w:rsidP="008C6095">
      <w:pPr>
        <w:tabs>
          <w:tab w:val="left" w:pos="7907"/>
        </w:tabs>
      </w:pPr>
      <w:r>
        <w:t>Abstimmung: einstimmig zugestimmt.</w:t>
      </w:r>
    </w:p>
    <w:p w14:paraId="243A33C0" w14:textId="77777777" w:rsidR="00C35D2F" w:rsidRDefault="00C35D2F"/>
    <w:p w14:paraId="67E0210B" w14:textId="77777777" w:rsidR="00C35D2F" w:rsidRDefault="00C35D2F"/>
    <w:p w14:paraId="1C608A1A" w14:textId="77777777" w:rsidR="004E1356" w:rsidRPr="00C35D2F" w:rsidRDefault="00FB419E">
      <w:pPr>
        <w:rPr>
          <w:b/>
        </w:rPr>
      </w:pPr>
      <w:r w:rsidRPr="00C35D2F">
        <w:rPr>
          <w:b/>
        </w:rPr>
        <w:t>TOP 8</w:t>
      </w:r>
    </w:p>
    <w:p w14:paraId="3E9EB886" w14:textId="77777777" w:rsidR="00FB419E" w:rsidRPr="00C35D2F" w:rsidRDefault="00FB419E">
      <w:pPr>
        <w:rPr>
          <w:b/>
        </w:rPr>
      </w:pPr>
      <w:r w:rsidRPr="00C35D2F">
        <w:rPr>
          <w:b/>
        </w:rPr>
        <w:t>Vorstandswahlen</w:t>
      </w:r>
    </w:p>
    <w:p w14:paraId="6A19C58B" w14:textId="77777777" w:rsidR="00526B12" w:rsidRPr="00C35D2F" w:rsidRDefault="00526B12">
      <w:pPr>
        <w:rPr>
          <w:b/>
        </w:rPr>
      </w:pPr>
      <w:r w:rsidRPr="00C35D2F">
        <w:rPr>
          <w:b/>
        </w:rPr>
        <w:t>TOP 8.1</w:t>
      </w:r>
    </w:p>
    <w:p w14:paraId="79BC4FAB" w14:textId="77777777" w:rsidR="00FB419E" w:rsidRDefault="00FB419E"/>
    <w:p w14:paraId="48493BB9" w14:textId="3C936ADC" w:rsidR="00FB419E" w:rsidRDefault="00FB419E">
      <w:r>
        <w:t>Die Kandidatinnen und Kandidaten für Vorsitz, stellvertretenden Vorsitz, Schatzmeister, Schriftführer und zwei Beisitzer stellten sich vor</w:t>
      </w:r>
      <w:r w:rsidR="00526B12">
        <w:t>, Herr Prof. Kost wurde wegen Abwesenheit durch Frau Hillebrand</w:t>
      </w:r>
      <w:r w:rsidR="006916C9">
        <w:t xml:space="preserve"> und Frau Mehmel</w:t>
      </w:r>
      <w:r w:rsidR="00526B12">
        <w:t xml:space="preserve"> vorgestellt</w:t>
      </w:r>
      <w:r>
        <w:t xml:space="preserve">. Herr Thomas schlug vor, eine </w:t>
      </w:r>
      <w:proofErr w:type="spellStart"/>
      <w:r>
        <w:t>Beisitzerstelle</w:t>
      </w:r>
      <w:proofErr w:type="spellEnd"/>
      <w:r>
        <w:t xml:space="preserve"> für eine evtl. spätere Besetzung durch die Synagogengemeinde freizuhalten. </w:t>
      </w:r>
    </w:p>
    <w:p w14:paraId="0B37045A" w14:textId="77777777" w:rsidR="00FB419E" w:rsidRDefault="00FB419E"/>
    <w:p w14:paraId="58AEB93A" w14:textId="77777777" w:rsidR="00FB419E" w:rsidRDefault="00FB419E">
      <w:r>
        <w:t>Eine geheime Wahl wurde nicht beantragt. Herr Laux wurde als Wahlleiter vorgeschlagen.</w:t>
      </w:r>
    </w:p>
    <w:p w14:paraId="4204B951" w14:textId="77777777" w:rsidR="00FB419E" w:rsidRDefault="00FB419E">
      <w:r>
        <w:t>Abstimmung: einstimmig zugestimmt.</w:t>
      </w:r>
    </w:p>
    <w:p w14:paraId="4A462AB2" w14:textId="77777777" w:rsidR="00FB419E" w:rsidRDefault="00FB419E"/>
    <w:p w14:paraId="00E0D971" w14:textId="77777777" w:rsidR="00FB419E" w:rsidRDefault="0037538A">
      <w:r>
        <w:t>Wahl der Vorsitzenden Frau Hillebrand</w:t>
      </w:r>
    </w:p>
    <w:p w14:paraId="4D02714F" w14:textId="77777777" w:rsidR="0037538A" w:rsidRDefault="0037538A">
      <w:r>
        <w:t>Abstimmung: einstimmig, 1 Enthaltung</w:t>
      </w:r>
    </w:p>
    <w:p w14:paraId="71C1B273" w14:textId="77777777" w:rsidR="0037538A" w:rsidRDefault="0037538A"/>
    <w:p w14:paraId="2EE7C769" w14:textId="77777777" w:rsidR="0037538A" w:rsidRDefault="0037538A">
      <w:r>
        <w:t>Wahl des stellvertretenden Vorsitzenden Herrn Prof. Aust</w:t>
      </w:r>
    </w:p>
    <w:p w14:paraId="0CD9D4B3" w14:textId="77777777" w:rsidR="0037538A" w:rsidRDefault="0037538A">
      <w:r>
        <w:t>Abstimmung: einstimmig, 1 Enthaltung</w:t>
      </w:r>
    </w:p>
    <w:p w14:paraId="1BC18A6E" w14:textId="77777777" w:rsidR="0037538A" w:rsidRDefault="0037538A"/>
    <w:p w14:paraId="6AE868AA" w14:textId="77777777" w:rsidR="0037538A" w:rsidRDefault="0037538A">
      <w:r>
        <w:t xml:space="preserve">Wahl des Schatzmeisters Herrn </w:t>
      </w:r>
      <w:proofErr w:type="spellStart"/>
      <w:r>
        <w:t>Kilpert</w:t>
      </w:r>
      <w:proofErr w:type="spellEnd"/>
    </w:p>
    <w:p w14:paraId="71041F44" w14:textId="77777777" w:rsidR="0037538A" w:rsidRDefault="0037538A">
      <w:r>
        <w:t>Abstimmung: einstimmig, 1 Enthaltung</w:t>
      </w:r>
    </w:p>
    <w:p w14:paraId="463067EB" w14:textId="77777777" w:rsidR="0037538A" w:rsidRDefault="0037538A"/>
    <w:p w14:paraId="4A0F71B8" w14:textId="77777777" w:rsidR="0037538A" w:rsidRDefault="00526B12">
      <w:r>
        <w:t>Wahl des Schriftführers Herrn Sonnet</w:t>
      </w:r>
    </w:p>
    <w:p w14:paraId="4D8A8765" w14:textId="77777777" w:rsidR="00526B12" w:rsidRDefault="00526B12">
      <w:r>
        <w:t>Abstimmung: einstimmig, 1 Enthaltung</w:t>
      </w:r>
    </w:p>
    <w:p w14:paraId="56790894" w14:textId="77777777" w:rsidR="00526B12" w:rsidRDefault="00526B12"/>
    <w:p w14:paraId="7C4AFC44" w14:textId="77777777" w:rsidR="00526B12" w:rsidRDefault="00526B12">
      <w:r>
        <w:t xml:space="preserve">Wahl der Beisitzerin Frau </w:t>
      </w:r>
      <w:proofErr w:type="spellStart"/>
      <w:r>
        <w:t>Cziudaj</w:t>
      </w:r>
      <w:proofErr w:type="spellEnd"/>
    </w:p>
    <w:p w14:paraId="63BCA91F" w14:textId="77777777" w:rsidR="00526B12" w:rsidRDefault="00526B12">
      <w:r>
        <w:t>Abstimmung: einstimmig, 1 Enthaltung</w:t>
      </w:r>
    </w:p>
    <w:p w14:paraId="57B1042B" w14:textId="77777777" w:rsidR="00526B12" w:rsidRDefault="00526B12"/>
    <w:p w14:paraId="3CF9D3C4" w14:textId="77777777" w:rsidR="00526B12" w:rsidRDefault="00526B12">
      <w:r>
        <w:t>Wahl des Beisitzers Herrn Prof. Kost in Abwesenheit</w:t>
      </w:r>
    </w:p>
    <w:p w14:paraId="573DE07E" w14:textId="2A0C4666" w:rsidR="00526B12" w:rsidRDefault="00526B12">
      <w:r>
        <w:t xml:space="preserve">Abstimmung: einstimmig, </w:t>
      </w:r>
      <w:r w:rsidR="0070041D">
        <w:t>3 Enthaltungen</w:t>
      </w:r>
    </w:p>
    <w:p w14:paraId="7BDA16E3" w14:textId="77777777" w:rsidR="00526B12" w:rsidRDefault="00526B12"/>
    <w:p w14:paraId="78AD0FDA" w14:textId="77777777" w:rsidR="00526B12" w:rsidRDefault="00526B12">
      <w:r>
        <w:t>Alle Gewählten nahmen die Wahl an.</w:t>
      </w:r>
    </w:p>
    <w:p w14:paraId="2246151C" w14:textId="77777777" w:rsidR="00526B12" w:rsidRDefault="00526B12"/>
    <w:p w14:paraId="75A490D6" w14:textId="77777777" w:rsidR="00C35D2F" w:rsidRDefault="00C35D2F"/>
    <w:p w14:paraId="45554E63" w14:textId="77777777" w:rsidR="00C35D2F" w:rsidRDefault="00526B12">
      <w:pPr>
        <w:rPr>
          <w:b/>
        </w:rPr>
      </w:pPr>
      <w:r w:rsidRPr="00C35D2F">
        <w:rPr>
          <w:b/>
        </w:rPr>
        <w:t xml:space="preserve">TOP 8.2 </w:t>
      </w:r>
    </w:p>
    <w:p w14:paraId="74AD147D" w14:textId="77777777" w:rsidR="00526B12" w:rsidRPr="00C35D2F" w:rsidRDefault="00526B12">
      <w:pPr>
        <w:rPr>
          <w:b/>
        </w:rPr>
      </w:pPr>
      <w:r w:rsidRPr="00C35D2F">
        <w:rPr>
          <w:b/>
        </w:rPr>
        <w:t>Wahl der Kassenprüfer</w:t>
      </w:r>
    </w:p>
    <w:p w14:paraId="2EF7E829" w14:textId="77777777" w:rsidR="00526B12" w:rsidRDefault="00526B12"/>
    <w:p w14:paraId="77924455" w14:textId="77777777" w:rsidR="00526B12" w:rsidRDefault="00526B12">
      <w:r>
        <w:t xml:space="preserve">Frau </w:t>
      </w:r>
      <w:proofErr w:type="spellStart"/>
      <w:r>
        <w:t>Mättig</w:t>
      </w:r>
      <w:proofErr w:type="spellEnd"/>
      <w:r>
        <w:t xml:space="preserve"> und Herr </w:t>
      </w:r>
      <w:proofErr w:type="spellStart"/>
      <w:r>
        <w:t>Rönz</w:t>
      </w:r>
      <w:proofErr w:type="spellEnd"/>
      <w:r>
        <w:t xml:space="preserve"> stellten sich Wiederwahl.</w:t>
      </w:r>
    </w:p>
    <w:p w14:paraId="4154701B" w14:textId="77777777" w:rsidR="00526B12" w:rsidRDefault="00526B12">
      <w:r>
        <w:t>Abstimmung: einstimmig, 2 Enthaltungen</w:t>
      </w:r>
    </w:p>
    <w:p w14:paraId="5F5DA621" w14:textId="77777777" w:rsidR="00FB419E" w:rsidRDefault="00FB419E"/>
    <w:p w14:paraId="26BB3687" w14:textId="77777777" w:rsidR="00C35D2F" w:rsidRDefault="00C35D2F"/>
    <w:p w14:paraId="77279A27" w14:textId="77777777" w:rsidR="00FB419E" w:rsidRPr="00C35D2F" w:rsidRDefault="00526B12">
      <w:pPr>
        <w:rPr>
          <w:b/>
        </w:rPr>
      </w:pPr>
      <w:r w:rsidRPr="00C35D2F">
        <w:rPr>
          <w:b/>
        </w:rPr>
        <w:t>TOP 9</w:t>
      </w:r>
    </w:p>
    <w:p w14:paraId="4551C473" w14:textId="77777777" w:rsidR="00526B12" w:rsidRPr="00C35D2F" w:rsidRDefault="00526B12">
      <w:pPr>
        <w:rPr>
          <w:b/>
        </w:rPr>
      </w:pPr>
      <w:r w:rsidRPr="00C35D2F">
        <w:rPr>
          <w:b/>
        </w:rPr>
        <w:t>Themen für die Vereinsarbeit</w:t>
      </w:r>
    </w:p>
    <w:p w14:paraId="6CEA5A66" w14:textId="77777777" w:rsidR="00526B12" w:rsidRDefault="00526B12"/>
    <w:p w14:paraId="759AE719" w14:textId="77777777" w:rsidR="00C35D2F" w:rsidRDefault="00526B12">
      <w:r>
        <w:t xml:space="preserve">Frau Hillebrand betonte, dass sich der Förderverein inhaltlich neu aufstellen müsse. Sie rief dazu auf, bei bestimmten Themen den Vereinsvorstand aktiv zu unterstützen. Das solle sich jeder überlegen. </w:t>
      </w:r>
    </w:p>
    <w:p w14:paraId="52A0A796" w14:textId="54CA8588" w:rsidR="00526B12" w:rsidRDefault="00526B12">
      <w:r>
        <w:t xml:space="preserve">Die Aktivitäten seien noch nicht konkret, es gebe aber Perspektiven für das Projekt Stolpersteine und </w:t>
      </w:r>
      <w:r w:rsidR="0070041D">
        <w:t>das Thema Fundraising</w:t>
      </w:r>
      <w:r>
        <w:t xml:space="preserve">, um die Arbeit der Gedenkstätte </w:t>
      </w:r>
      <w:r w:rsidR="00C35D2F">
        <w:t xml:space="preserve">nachhaltig </w:t>
      </w:r>
      <w:r>
        <w:t xml:space="preserve">zu unterstützen. </w:t>
      </w:r>
    </w:p>
    <w:p w14:paraId="784A08EB" w14:textId="77777777" w:rsidR="00526B12" w:rsidRDefault="00526B12"/>
    <w:p w14:paraId="4B4520FF" w14:textId="77777777" w:rsidR="00C35D2F" w:rsidRDefault="00C35D2F"/>
    <w:p w14:paraId="360FB9C5" w14:textId="77777777" w:rsidR="00526B12" w:rsidRPr="00C35D2F" w:rsidRDefault="00C35D2F">
      <w:pPr>
        <w:rPr>
          <w:b/>
        </w:rPr>
      </w:pPr>
      <w:r w:rsidRPr="00C35D2F">
        <w:rPr>
          <w:b/>
        </w:rPr>
        <w:t>TOP 10</w:t>
      </w:r>
    </w:p>
    <w:p w14:paraId="145679F5" w14:textId="77777777" w:rsidR="00C35D2F" w:rsidRPr="00C35D2F" w:rsidRDefault="00C35D2F">
      <w:pPr>
        <w:rPr>
          <w:b/>
        </w:rPr>
      </w:pPr>
      <w:r w:rsidRPr="00C35D2F">
        <w:rPr>
          <w:b/>
        </w:rPr>
        <w:t>Anträge der Mitglieder</w:t>
      </w:r>
    </w:p>
    <w:p w14:paraId="5491791B" w14:textId="77777777" w:rsidR="00C35D2F" w:rsidRDefault="00C35D2F"/>
    <w:p w14:paraId="6BDFD720" w14:textId="77777777" w:rsidR="00C35D2F" w:rsidRDefault="00C35D2F">
      <w:r>
        <w:t>Es gab keine Anträge.</w:t>
      </w:r>
    </w:p>
    <w:p w14:paraId="054CCA0F" w14:textId="77777777" w:rsidR="00C35D2F" w:rsidRDefault="00C35D2F"/>
    <w:p w14:paraId="6DF0566C" w14:textId="77777777" w:rsidR="00C35D2F" w:rsidRDefault="00C35D2F"/>
    <w:p w14:paraId="3830572F" w14:textId="77777777" w:rsidR="00C35D2F" w:rsidRPr="00C35D2F" w:rsidRDefault="00C35D2F">
      <w:pPr>
        <w:rPr>
          <w:b/>
        </w:rPr>
      </w:pPr>
      <w:r w:rsidRPr="00C35D2F">
        <w:rPr>
          <w:b/>
        </w:rPr>
        <w:t xml:space="preserve">TOP 11 </w:t>
      </w:r>
    </w:p>
    <w:p w14:paraId="318D79EC" w14:textId="77777777" w:rsidR="00C35D2F" w:rsidRPr="00C35D2F" w:rsidRDefault="00C35D2F">
      <w:pPr>
        <w:rPr>
          <w:b/>
        </w:rPr>
      </w:pPr>
      <w:r w:rsidRPr="00C35D2F">
        <w:rPr>
          <w:b/>
        </w:rPr>
        <w:t>Verschiedenes</w:t>
      </w:r>
    </w:p>
    <w:p w14:paraId="1B8B1007" w14:textId="77777777" w:rsidR="00C35D2F" w:rsidRDefault="00C35D2F"/>
    <w:p w14:paraId="40F2A659" w14:textId="77777777" w:rsidR="00C35D2F" w:rsidRDefault="00C35D2F">
      <w:r>
        <w:t xml:space="preserve">Frau </w:t>
      </w:r>
      <w:proofErr w:type="spellStart"/>
      <w:r>
        <w:t>Mehmel</w:t>
      </w:r>
      <w:proofErr w:type="spellEnd"/>
      <w:r>
        <w:t xml:space="preserve"> erklärte, dass die Bildungsarbeit in der Gedenkstätte zukünftig kostenlos sei, man rufe aber zu Spenden für den Förderverein auf.</w:t>
      </w:r>
    </w:p>
    <w:p w14:paraId="37E47AF3" w14:textId="77777777" w:rsidR="00526B12" w:rsidRDefault="00526B12"/>
    <w:p w14:paraId="534D9537" w14:textId="77777777" w:rsidR="001B0344" w:rsidRDefault="00C35D2F">
      <w:r>
        <w:t xml:space="preserve">Protokoll: </w:t>
      </w:r>
    </w:p>
    <w:p w14:paraId="6262501F" w14:textId="77777777" w:rsidR="00526B12" w:rsidRDefault="00C35D2F">
      <w:r>
        <w:t>Peter Sonnet</w:t>
      </w:r>
      <w:r w:rsidR="001B0344">
        <w:t>, Troisdorf 6.6.21</w:t>
      </w:r>
    </w:p>
    <w:p w14:paraId="70A899BD" w14:textId="77777777" w:rsidR="00FB419E" w:rsidRDefault="00FB419E"/>
    <w:p w14:paraId="0F1ED7C2" w14:textId="77777777" w:rsidR="00FB419E" w:rsidRDefault="00FB419E"/>
    <w:p w14:paraId="2D47D6C3" w14:textId="77777777" w:rsidR="00FB419E" w:rsidRDefault="00FB419E"/>
    <w:p w14:paraId="3806D3E7" w14:textId="7871A81E" w:rsidR="00FB419E" w:rsidRDefault="00FB419E"/>
    <w:p w14:paraId="3B4B6E73" w14:textId="3B4C033E" w:rsidR="0070041D" w:rsidRDefault="0070041D">
      <w:r>
        <w:t>______________________</w:t>
      </w:r>
      <w:r>
        <w:tab/>
      </w:r>
      <w:r>
        <w:tab/>
      </w:r>
      <w:r>
        <w:tab/>
      </w:r>
      <w:r>
        <w:tab/>
        <w:t>_________________________</w:t>
      </w:r>
    </w:p>
    <w:p w14:paraId="3CCD7C00" w14:textId="3AECA696" w:rsidR="0070041D" w:rsidRDefault="0070041D">
      <w:r>
        <w:t>Protokollant</w:t>
      </w:r>
      <w:r>
        <w:tab/>
        <w:t>Peter Sonnet</w:t>
      </w:r>
      <w:r>
        <w:tab/>
        <w:t xml:space="preserve">    </w:t>
      </w:r>
      <w:r>
        <w:tab/>
      </w:r>
      <w:r>
        <w:tab/>
      </w:r>
      <w:r>
        <w:tab/>
      </w:r>
      <w:r>
        <w:tab/>
        <w:t>Vorsitzende Andrea Hillebrand</w:t>
      </w:r>
    </w:p>
    <w:p w14:paraId="78FC0F52" w14:textId="6E254241" w:rsidR="00F467EA" w:rsidRDefault="0070041D">
      <w:r>
        <w:tab/>
      </w:r>
    </w:p>
    <w:sectPr w:rsidR="00F467EA" w:rsidSect="00866DB2">
      <w:headerReference w:type="default" r:id="rId7"/>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75C8" w14:textId="77777777" w:rsidR="00B811B6" w:rsidRDefault="00B811B6" w:rsidP="00C35D2F">
      <w:r>
        <w:separator/>
      </w:r>
    </w:p>
  </w:endnote>
  <w:endnote w:type="continuationSeparator" w:id="0">
    <w:p w14:paraId="2C8C7E4C" w14:textId="77777777" w:rsidR="00B811B6" w:rsidRDefault="00B811B6" w:rsidP="00C3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6D2F" w14:textId="77777777" w:rsidR="00B811B6" w:rsidRDefault="00B811B6" w:rsidP="00C35D2F">
      <w:r>
        <w:separator/>
      </w:r>
    </w:p>
  </w:footnote>
  <w:footnote w:type="continuationSeparator" w:id="0">
    <w:p w14:paraId="39F8275B" w14:textId="77777777" w:rsidR="00B811B6" w:rsidRDefault="00B811B6" w:rsidP="00C3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30054"/>
      <w:docPartObj>
        <w:docPartGallery w:val="Page Numbers (Top of Page)"/>
        <w:docPartUnique/>
      </w:docPartObj>
    </w:sdtPr>
    <w:sdtContent>
      <w:p w14:paraId="4361EF0F" w14:textId="77777777" w:rsidR="00C35D2F" w:rsidRDefault="00C35D2F">
        <w:pPr>
          <w:pStyle w:val="Kopfzeile"/>
        </w:pPr>
        <w:r>
          <w:fldChar w:fldCharType="begin"/>
        </w:r>
        <w:r>
          <w:instrText>PAGE   \* MERGEFORMAT</w:instrText>
        </w:r>
        <w:r>
          <w:fldChar w:fldCharType="separate"/>
        </w:r>
        <w:r w:rsidR="001B0344">
          <w:rPr>
            <w:noProof/>
          </w:rPr>
          <w:t>4</w:t>
        </w:r>
        <w:r>
          <w:fldChar w:fldCharType="end"/>
        </w:r>
      </w:p>
    </w:sdtContent>
  </w:sdt>
  <w:p w14:paraId="1F1CE386" w14:textId="77777777" w:rsidR="00C35D2F" w:rsidRDefault="00C35D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EA"/>
    <w:rsid w:val="00084A46"/>
    <w:rsid w:val="00102485"/>
    <w:rsid w:val="00165DAA"/>
    <w:rsid w:val="001B0344"/>
    <w:rsid w:val="002A774E"/>
    <w:rsid w:val="002B3F60"/>
    <w:rsid w:val="0037538A"/>
    <w:rsid w:val="003D7FE7"/>
    <w:rsid w:val="00496453"/>
    <w:rsid w:val="004E1356"/>
    <w:rsid w:val="00526B12"/>
    <w:rsid w:val="0062337D"/>
    <w:rsid w:val="006916C9"/>
    <w:rsid w:val="0070041D"/>
    <w:rsid w:val="00747038"/>
    <w:rsid w:val="007D232A"/>
    <w:rsid w:val="00830D33"/>
    <w:rsid w:val="00866DB2"/>
    <w:rsid w:val="008815FE"/>
    <w:rsid w:val="008C6095"/>
    <w:rsid w:val="008C6B47"/>
    <w:rsid w:val="009A0C8C"/>
    <w:rsid w:val="009A3D08"/>
    <w:rsid w:val="00A039F9"/>
    <w:rsid w:val="00A6126B"/>
    <w:rsid w:val="00A77A99"/>
    <w:rsid w:val="00AB6E76"/>
    <w:rsid w:val="00B811B6"/>
    <w:rsid w:val="00BC5820"/>
    <w:rsid w:val="00C35D2F"/>
    <w:rsid w:val="00C72854"/>
    <w:rsid w:val="00D274C8"/>
    <w:rsid w:val="00E16350"/>
    <w:rsid w:val="00EA222B"/>
    <w:rsid w:val="00EB6FD5"/>
    <w:rsid w:val="00EF0E20"/>
    <w:rsid w:val="00F25167"/>
    <w:rsid w:val="00F467EA"/>
    <w:rsid w:val="00FB419E"/>
    <w:rsid w:val="00FB7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8F04"/>
  <w15:chartTrackingRefBased/>
  <w15:docId w15:val="{6356B9ED-1CE6-4D2C-BAED-18D9B72C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D2F"/>
    <w:pPr>
      <w:tabs>
        <w:tab w:val="center" w:pos="4536"/>
        <w:tab w:val="right" w:pos="9072"/>
      </w:tabs>
    </w:pPr>
  </w:style>
  <w:style w:type="character" w:customStyle="1" w:styleId="KopfzeileZchn">
    <w:name w:val="Kopfzeile Zchn"/>
    <w:basedOn w:val="Absatz-Standardschriftart"/>
    <w:link w:val="Kopfzeile"/>
    <w:uiPriority w:val="99"/>
    <w:rsid w:val="00C35D2F"/>
    <w:rPr>
      <w:rFonts w:ascii="Arial" w:hAnsi="Arial"/>
      <w:sz w:val="24"/>
    </w:rPr>
  </w:style>
  <w:style w:type="paragraph" w:styleId="Fuzeile">
    <w:name w:val="footer"/>
    <w:basedOn w:val="Standard"/>
    <w:link w:val="FuzeileZchn"/>
    <w:unhideWhenUsed/>
    <w:rsid w:val="00C35D2F"/>
    <w:pPr>
      <w:tabs>
        <w:tab w:val="center" w:pos="4536"/>
        <w:tab w:val="right" w:pos="9072"/>
      </w:tabs>
    </w:pPr>
  </w:style>
  <w:style w:type="character" w:customStyle="1" w:styleId="FuzeileZchn">
    <w:name w:val="Fußzeile Zchn"/>
    <w:basedOn w:val="Absatz-Standardschriftart"/>
    <w:link w:val="Fuzeile"/>
    <w:rsid w:val="00C35D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Peter</dc:creator>
  <cp:keywords/>
  <dc:description/>
  <cp:lastModifiedBy>Peter Sonnet</cp:lastModifiedBy>
  <cp:revision>2</cp:revision>
  <dcterms:created xsi:type="dcterms:W3CDTF">2022-09-01T11:19:00Z</dcterms:created>
  <dcterms:modified xsi:type="dcterms:W3CDTF">2022-09-01T11:19:00Z</dcterms:modified>
</cp:coreProperties>
</file>